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5DBDB2D8" w:rsidR="000349BC" w:rsidRPr="006F5FE1" w:rsidRDefault="001D02E5" w:rsidP="006F5FE1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6F5FE1">
        <w:rPr>
          <w:rFonts w:ascii="Tahoma" w:hAnsi="Tahoma" w:cs="Tahoma"/>
          <w:shd w:val="clear" w:color="auto" w:fill="FFFFFF"/>
        </w:rPr>
        <w:t>0</w:t>
      </w:r>
      <w:r w:rsidR="00FE40DF">
        <w:rPr>
          <w:rFonts w:ascii="Tahoma" w:hAnsi="Tahoma" w:cs="Tahoma"/>
          <w:shd w:val="clear" w:color="auto" w:fill="FFFFFF"/>
        </w:rPr>
        <w:t>4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6F5FE1">
        <w:rPr>
          <w:rFonts w:ascii="Tahoma" w:hAnsi="Tahoma" w:cs="Tahoma"/>
          <w:shd w:val="clear" w:color="auto" w:fill="FFFFFF"/>
        </w:rPr>
        <w:t>00</w:t>
      </w:r>
      <w:r w:rsidR="00FE40DF">
        <w:rPr>
          <w:rFonts w:ascii="Tahoma" w:hAnsi="Tahoma" w:cs="Tahoma"/>
          <w:shd w:val="clear" w:color="auto" w:fill="FFFFFF"/>
        </w:rPr>
        <w:t>4</w:t>
      </w:r>
      <w:r w:rsidR="0021424B" w:rsidRPr="00E25D97">
        <w:rPr>
          <w:rFonts w:ascii="Tahoma" w:hAnsi="Tahoma" w:cs="Tahoma"/>
          <w:shd w:val="clear" w:color="auto" w:fill="FFFFFF"/>
        </w:rPr>
        <w:t>/202</w:t>
      </w:r>
      <w:r w:rsidR="006F5FE1">
        <w:rPr>
          <w:rFonts w:ascii="Tahoma" w:hAnsi="Tahoma" w:cs="Tahoma"/>
          <w:shd w:val="clear" w:color="auto" w:fill="FFFFFF"/>
        </w:rPr>
        <w:t>5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4B02C5">
        <w:rPr>
          <w:rFonts w:ascii="Tahoma" w:hAnsi="Tahoma" w:cs="Tahoma"/>
        </w:rPr>
        <w:t>2</w:t>
      </w:r>
      <w:r w:rsidR="00F951B0">
        <w:rPr>
          <w:rFonts w:ascii="Tahoma" w:hAnsi="Tahoma" w:cs="Tahoma"/>
        </w:rPr>
        <w:t>3</w:t>
      </w:r>
      <w:r w:rsidR="001D4692" w:rsidRPr="00E25D97">
        <w:rPr>
          <w:rFonts w:ascii="Tahoma" w:hAnsi="Tahoma" w:cs="Tahoma"/>
        </w:rPr>
        <w:t>/</w:t>
      </w:r>
      <w:r w:rsidR="00A3501B">
        <w:rPr>
          <w:rFonts w:ascii="Tahoma" w:hAnsi="Tahoma" w:cs="Tahoma"/>
        </w:rPr>
        <w:t>01</w:t>
      </w:r>
      <w:r w:rsidR="001D4692" w:rsidRPr="00E25D97">
        <w:rPr>
          <w:rFonts w:ascii="Tahoma" w:hAnsi="Tahoma" w:cs="Tahoma"/>
        </w:rPr>
        <w:t>/202</w:t>
      </w:r>
      <w:r w:rsidR="00A3501B">
        <w:rPr>
          <w:rFonts w:ascii="Tahoma" w:hAnsi="Tahoma" w:cs="Tahoma"/>
        </w:rPr>
        <w:t>5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4B02C5">
        <w:rPr>
          <w:rFonts w:ascii="Tahoma" w:hAnsi="Tahoma" w:cs="Tahoma"/>
        </w:rPr>
        <w:t>vinte</w:t>
      </w:r>
      <w:r w:rsidR="00694DA9">
        <w:rPr>
          <w:rFonts w:ascii="Tahoma" w:hAnsi="Tahoma" w:cs="Tahoma"/>
        </w:rPr>
        <w:t xml:space="preserve"> e </w:t>
      </w:r>
      <w:r w:rsidR="008F5A5C">
        <w:rPr>
          <w:rFonts w:ascii="Tahoma" w:hAnsi="Tahoma" w:cs="Tahoma"/>
        </w:rPr>
        <w:t>três</w:t>
      </w:r>
      <w:r w:rsidR="004B02C5">
        <w:rPr>
          <w:rFonts w:ascii="Tahoma" w:hAnsi="Tahoma" w:cs="Tahoma"/>
        </w:rPr>
        <w:t xml:space="preserve"> </w:t>
      </w:r>
      <w:r w:rsidR="00A3501B">
        <w:rPr>
          <w:rFonts w:ascii="Tahoma" w:hAnsi="Tahoma" w:cs="Tahoma"/>
        </w:rPr>
        <w:t>de janeiro de</w:t>
      </w:r>
      <w:r w:rsidR="001D4692" w:rsidRPr="00E25D97">
        <w:rPr>
          <w:rFonts w:ascii="Tahoma" w:hAnsi="Tahoma" w:cs="Tahoma"/>
        </w:rPr>
        <w:t xml:space="preserve"> dois mil e vinte e </w:t>
      </w:r>
      <w:r w:rsidR="006F5FE1">
        <w:rPr>
          <w:rFonts w:ascii="Tahoma" w:hAnsi="Tahoma" w:cs="Tahoma"/>
        </w:rPr>
        <w:t>cinco</w:t>
      </w:r>
      <w:r w:rsidR="001D4692" w:rsidRPr="00E25D97">
        <w:rPr>
          <w:rFonts w:ascii="Tahoma" w:hAnsi="Tahoma" w:cs="Tahoma"/>
        </w:rPr>
        <w:t>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A3501B" w:rsidRPr="00A3501B">
        <w:rPr>
          <w:rFonts w:ascii="Tahoma" w:hAnsi="Tahoma" w:cs="Tahoma"/>
          <w:lang w:val="pt-PT"/>
        </w:rPr>
        <w:t xml:space="preserve">Registro de preço </w:t>
      </w:r>
      <w:r w:rsidR="005C35E2" w:rsidRPr="00C02EE0">
        <w:rPr>
          <w:rFonts w:ascii="Tahoma" w:hAnsi="Tahoma" w:cs="Tahoma"/>
        </w:rPr>
        <w:t xml:space="preserve">para aquisição de utensílios de cozinha (prato, caneca, colher, garfo, faca, bacia, panela, assadeira, caixa </w:t>
      </w:r>
      <w:r w:rsidR="0093140B" w:rsidRPr="00C02EE0">
        <w:rPr>
          <w:rFonts w:ascii="Tahoma" w:hAnsi="Tahoma" w:cs="Tahoma"/>
        </w:rPr>
        <w:t>organizadora etc.</w:t>
      </w:r>
      <w:r w:rsidR="005C35E2" w:rsidRPr="00C02EE0">
        <w:rPr>
          <w:rFonts w:ascii="Tahoma" w:hAnsi="Tahoma" w:cs="Tahoma"/>
        </w:rPr>
        <w:t>), para uso na confecção da alimentação escolar para os alunos da rede municipal de ensino e demais secretarias</w:t>
      </w:r>
      <w:r w:rsidR="00752464" w:rsidRPr="00752464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>Demais informações e esclarecimentos/edital, através d</w:t>
      </w:r>
      <w:r w:rsidR="00A3501B">
        <w:rPr>
          <w:rFonts w:ascii="Tahoma" w:hAnsi="Tahoma" w:cs="Tahoma"/>
        </w:rPr>
        <w:t>a plataforma Licitar Digital</w:t>
      </w:r>
      <w:r w:rsidR="00951128" w:rsidRPr="00E25D97">
        <w:rPr>
          <w:rFonts w:ascii="Tahoma" w:hAnsi="Tahoma" w:cs="Tahoma"/>
        </w:rPr>
        <w:t xml:space="preserve">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46E22"/>
    <w:rsid w:val="001D02E5"/>
    <w:rsid w:val="001D4692"/>
    <w:rsid w:val="0021424B"/>
    <w:rsid w:val="00266C10"/>
    <w:rsid w:val="00290453"/>
    <w:rsid w:val="002954AC"/>
    <w:rsid w:val="00297A79"/>
    <w:rsid w:val="00303837"/>
    <w:rsid w:val="00342BC2"/>
    <w:rsid w:val="003647A0"/>
    <w:rsid w:val="003D222F"/>
    <w:rsid w:val="003F0EE7"/>
    <w:rsid w:val="004056DB"/>
    <w:rsid w:val="0041136C"/>
    <w:rsid w:val="004A14CB"/>
    <w:rsid w:val="004B02C5"/>
    <w:rsid w:val="004E20AC"/>
    <w:rsid w:val="005664CF"/>
    <w:rsid w:val="00595E82"/>
    <w:rsid w:val="005A57DD"/>
    <w:rsid w:val="005C35E2"/>
    <w:rsid w:val="00632CF6"/>
    <w:rsid w:val="006371E6"/>
    <w:rsid w:val="00694DA9"/>
    <w:rsid w:val="006B74CC"/>
    <w:rsid w:val="006F5FE1"/>
    <w:rsid w:val="00752464"/>
    <w:rsid w:val="00792E59"/>
    <w:rsid w:val="007E5650"/>
    <w:rsid w:val="007F46E3"/>
    <w:rsid w:val="00827AD3"/>
    <w:rsid w:val="008C51BC"/>
    <w:rsid w:val="008D5613"/>
    <w:rsid w:val="008E1256"/>
    <w:rsid w:val="008E1794"/>
    <w:rsid w:val="008E1CC8"/>
    <w:rsid w:val="008F5A5C"/>
    <w:rsid w:val="0093140B"/>
    <w:rsid w:val="00944D88"/>
    <w:rsid w:val="00951128"/>
    <w:rsid w:val="009640B5"/>
    <w:rsid w:val="009939F9"/>
    <w:rsid w:val="00A3501B"/>
    <w:rsid w:val="00A50E5B"/>
    <w:rsid w:val="00A645ED"/>
    <w:rsid w:val="00A713DF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951B0"/>
    <w:rsid w:val="00FA6859"/>
    <w:rsid w:val="00FC010F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5</cp:revision>
  <dcterms:created xsi:type="dcterms:W3CDTF">2025-01-10T18:14:00Z</dcterms:created>
  <dcterms:modified xsi:type="dcterms:W3CDTF">2025-01-10T18:15:00Z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